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668AE" w14:textId="77777777" w:rsidR="007B0852" w:rsidRDefault="007B0852" w:rsidP="00B27A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2CBD106" wp14:editId="491EE02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AC23C" w14:textId="77777777" w:rsidR="007B0852" w:rsidRDefault="007B0852" w:rsidP="00B27A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F6A6EA1" w14:textId="77777777" w:rsidR="007B0852" w:rsidRDefault="007B0852" w:rsidP="00B27AAA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12319D6" w14:textId="5F4A86B6" w:rsidR="007B0852" w:rsidRPr="00A91438" w:rsidRDefault="007B0852" w:rsidP="00B27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B0852">
        <w:rPr>
          <w:sz w:val="28"/>
          <w:szCs w:val="28"/>
          <w:u w:val="single"/>
        </w:rPr>
        <w:t>18.06.2026</w:t>
      </w:r>
      <w:r>
        <w:rPr>
          <w:sz w:val="28"/>
          <w:szCs w:val="28"/>
        </w:rPr>
        <w:t xml:space="preserve"> № </w:t>
      </w:r>
      <w:r w:rsidRPr="007B0852">
        <w:rPr>
          <w:sz w:val="28"/>
          <w:szCs w:val="28"/>
          <w:u w:val="single"/>
        </w:rPr>
        <w:t>313-п/26</w:t>
      </w:r>
    </w:p>
    <w:p w14:paraId="1AA3109E" w14:textId="77777777" w:rsidR="007B0852" w:rsidRDefault="007B0852" w:rsidP="00B27AAA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CC14A1F" w14:textId="77777777" w:rsidR="007B0852" w:rsidRDefault="007B0852" w:rsidP="00B27AAA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признании </w:t>
      </w:r>
      <w:proofErr w:type="gramStart"/>
      <w:r>
        <w:rPr>
          <w:sz w:val="28"/>
          <w:szCs w:val="28"/>
        </w:rPr>
        <w:t>многоквартирных  домов</w:t>
      </w:r>
      <w:proofErr w:type="gramEnd"/>
      <w:r>
        <w:rPr>
          <w:sz w:val="28"/>
          <w:szCs w:val="28"/>
        </w:rPr>
        <w:t xml:space="preserve"> аварийными и подлежащими сносу</w:t>
      </w:r>
    </w:p>
    <w:p w14:paraId="1E458777" w14:textId="77777777" w:rsidR="007B0852" w:rsidRPr="00DA35E9" w:rsidRDefault="007B0852" w:rsidP="00B27AAA">
      <w:pPr>
        <w:pStyle w:val="ae"/>
        <w:ind w:firstLine="708"/>
        <w:contextualSpacing/>
        <w:jc w:val="both"/>
        <w:rPr>
          <w:sz w:val="28"/>
          <w:szCs w:val="28"/>
        </w:rPr>
      </w:pPr>
      <w:r w:rsidRPr="00DA35E9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</w:t>
      </w:r>
      <w:r w:rsidRPr="00DA35E9">
        <w:rPr>
          <w:sz w:val="28"/>
          <w:szCs w:val="28"/>
        </w:rPr>
        <w:t>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  <w:r>
        <w:rPr>
          <w:rStyle w:val="greenbg"/>
          <w:rFonts w:eastAsiaTheme="majorEastAsia"/>
          <w:sz w:val="28"/>
          <w:szCs w:val="28"/>
        </w:rPr>
        <w:t>, руководствуясь</w:t>
      </w:r>
      <w:r w:rsidRPr="00DA35E9">
        <w:rPr>
          <w:rStyle w:val="greenbg"/>
          <w:rFonts w:eastAsiaTheme="majorEastAsia"/>
          <w:sz w:val="28"/>
          <w:szCs w:val="28"/>
        </w:rPr>
        <w:t xml:space="preserve"> </w:t>
      </w:r>
      <w:r w:rsidRPr="00DA35E9">
        <w:rPr>
          <w:sz w:val="28"/>
          <w:szCs w:val="28"/>
        </w:rPr>
        <w:t>статьей 37 Устава Углегорского муниципального округа Сахалинской области</w:t>
      </w:r>
      <w:r w:rsidRPr="00DA35E9">
        <w:rPr>
          <w:rStyle w:val="greenbg"/>
          <w:rFonts w:eastAsiaTheme="majorEastAsia"/>
          <w:sz w:val="28"/>
          <w:szCs w:val="28"/>
        </w:rPr>
        <w:t xml:space="preserve">, </w:t>
      </w:r>
      <w:r w:rsidRPr="00DA35E9">
        <w:rPr>
          <w:sz w:val="28"/>
          <w:szCs w:val="28"/>
        </w:rPr>
        <w:t xml:space="preserve">администрация Углегорского муниципального округа Сахалинской области </w:t>
      </w:r>
      <w:r w:rsidRPr="000300B4">
        <w:rPr>
          <w:b/>
          <w:sz w:val="28"/>
          <w:szCs w:val="28"/>
        </w:rPr>
        <w:t>постановляет</w:t>
      </w:r>
      <w:r w:rsidRPr="000300B4">
        <w:rPr>
          <w:rStyle w:val="greenbg"/>
          <w:rFonts w:eastAsiaTheme="majorEastAsia"/>
          <w:b/>
          <w:sz w:val="28"/>
          <w:szCs w:val="28"/>
        </w:rPr>
        <w:t>:</w:t>
      </w:r>
    </w:p>
    <w:p w14:paraId="6C6AB1FA" w14:textId="77777777" w:rsidR="007B0852" w:rsidRPr="005D1DEB" w:rsidRDefault="007B0852" w:rsidP="00B27AAA">
      <w:pPr>
        <w:pStyle w:val="ae"/>
        <w:ind w:firstLine="708"/>
        <w:contextualSpacing/>
        <w:jc w:val="both"/>
        <w:rPr>
          <w:sz w:val="28"/>
          <w:szCs w:val="28"/>
        </w:rPr>
      </w:pPr>
      <w:r w:rsidRPr="005D1DEB">
        <w:rPr>
          <w:sz w:val="28"/>
          <w:szCs w:val="28"/>
        </w:rPr>
        <w:t xml:space="preserve">1. На основании заключений межведомственной комиссии от </w:t>
      </w:r>
      <w:r>
        <w:rPr>
          <w:sz w:val="28"/>
          <w:szCs w:val="28"/>
        </w:rPr>
        <w:t xml:space="preserve">05.06.2026                № 15,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16,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17,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>05.06.2026 № 18,</w:t>
      </w:r>
      <w:r w:rsidRPr="009A0567">
        <w:rPr>
          <w:sz w:val="28"/>
          <w:szCs w:val="28"/>
        </w:rPr>
        <w:t xml:space="preserve">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>05.06.2026 № 19,</w:t>
      </w:r>
      <w:r w:rsidRPr="009A0567">
        <w:rPr>
          <w:sz w:val="28"/>
          <w:szCs w:val="28"/>
        </w:rPr>
        <w:t xml:space="preserve">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20, 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21,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22,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23, 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>05.06.2026 № 24,</w:t>
      </w:r>
      <w:r w:rsidRPr="009A0567">
        <w:rPr>
          <w:sz w:val="28"/>
          <w:szCs w:val="28"/>
        </w:rPr>
        <w:t xml:space="preserve">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>05.06.2026 № 25,</w:t>
      </w:r>
      <w:r w:rsidRPr="009A0567">
        <w:rPr>
          <w:sz w:val="28"/>
          <w:szCs w:val="28"/>
        </w:rPr>
        <w:t xml:space="preserve">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26, 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27,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>05.06.2026 № 28,</w:t>
      </w:r>
      <w:r w:rsidRPr="009A0567">
        <w:rPr>
          <w:sz w:val="28"/>
          <w:szCs w:val="28"/>
        </w:rPr>
        <w:t xml:space="preserve">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29, 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30,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32, 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33,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34,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35, </w:t>
      </w:r>
      <w:r w:rsidRPr="005D1DE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05.06.2026 № 39, </w:t>
      </w:r>
      <w:r w:rsidRPr="005D1DEB">
        <w:rPr>
          <w:sz w:val="28"/>
          <w:szCs w:val="28"/>
        </w:rPr>
        <w:t xml:space="preserve">признать многоквартирные дома, расположенные по </w:t>
      </w:r>
      <w:r w:rsidRPr="005D1DEB">
        <w:rPr>
          <w:rStyle w:val="greenbg"/>
          <w:rFonts w:eastAsiaTheme="majorEastAsia"/>
          <w:sz w:val="28"/>
          <w:szCs w:val="28"/>
        </w:rPr>
        <w:t>адресам</w:t>
      </w:r>
      <w:r w:rsidRPr="005D1DEB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                                   г. Углегорск, ул. Бумажная, д. 3, г. Углегорск, ул. Бумажная, д. 5, г. Углегорск,                ул. Бумажная, д. 25, г. Углегорск, ул. Бумажная, д. 34, г. Углегорск, ул. </w:t>
      </w:r>
      <w:proofErr w:type="spellStart"/>
      <w:r>
        <w:rPr>
          <w:sz w:val="28"/>
          <w:szCs w:val="28"/>
        </w:rPr>
        <w:t>Гужева</w:t>
      </w:r>
      <w:proofErr w:type="spellEnd"/>
      <w:r>
        <w:rPr>
          <w:sz w:val="28"/>
          <w:szCs w:val="28"/>
        </w:rPr>
        <w:t xml:space="preserve">, д. 95, г. Углегорск, ул. Инженерная, д. 1, г. Углегорск, ул. </w:t>
      </w:r>
      <w:proofErr w:type="spellStart"/>
      <w:r>
        <w:rPr>
          <w:sz w:val="28"/>
          <w:szCs w:val="28"/>
        </w:rPr>
        <w:t>Капасина</w:t>
      </w:r>
      <w:proofErr w:type="spellEnd"/>
      <w:r>
        <w:rPr>
          <w:sz w:val="28"/>
          <w:szCs w:val="28"/>
        </w:rPr>
        <w:t>, д. 2,                            г. Углегорск, ул. Красноармейская, д. 21, г. Углегорск, ул. Красноармейская,                     д. 27, г. Углегорск, ул. Набережная, д. 27, г. Углегорск, ул. Победы, д. 30,                              г. Углегорск, ул. Победы, д. 177, г. Углегорск, ул. Победы, д. 212, г. Углегорск, ул. Победы, д. 212б, г. Углегорск, ул. Свободная, д. 53а, г. Углегорск,                                    ул. Рабочая, д. 4, г. Углегорск, ул. Шахтерская, д. 2а, г. Углегорск, ул. Школьная, д. 53, г. Углегорск, ул. Школьная, д. 57, с. Бошняково, ул. Флотская, д. 4,                            с. Бошняково, ул. Флотская, д. 7, г. Углегорск, ул. Бумажная, д. 37а</w:t>
      </w:r>
      <w:r w:rsidRPr="005D1DEB">
        <w:rPr>
          <w:rStyle w:val="greenbg"/>
          <w:rFonts w:eastAsiaTheme="majorEastAsia"/>
          <w:sz w:val="28"/>
          <w:szCs w:val="28"/>
        </w:rPr>
        <w:t xml:space="preserve">, </w:t>
      </w:r>
      <w:r w:rsidRPr="005D1DEB">
        <w:rPr>
          <w:sz w:val="28"/>
          <w:szCs w:val="28"/>
        </w:rPr>
        <w:t>аварийными и подлежащими сносу</w:t>
      </w:r>
      <w:r w:rsidRPr="005D1DEB">
        <w:rPr>
          <w:rStyle w:val="greenbg"/>
          <w:rFonts w:eastAsiaTheme="majorEastAsia"/>
          <w:sz w:val="28"/>
          <w:szCs w:val="28"/>
        </w:rPr>
        <w:t>.</w:t>
      </w:r>
    </w:p>
    <w:p w14:paraId="543AA42D" w14:textId="77777777" w:rsidR="007B0852" w:rsidRPr="00DA35E9" w:rsidRDefault="007B0852" w:rsidP="00B27AAA">
      <w:pPr>
        <w:pStyle w:val="ae"/>
        <w:ind w:firstLine="708"/>
        <w:contextualSpacing/>
        <w:jc w:val="both"/>
        <w:rPr>
          <w:sz w:val="28"/>
          <w:szCs w:val="28"/>
        </w:rPr>
      </w:pPr>
      <w:r w:rsidRPr="00DA35E9">
        <w:rPr>
          <w:sz w:val="28"/>
          <w:szCs w:val="28"/>
        </w:rPr>
        <w:t>2. Комитету по управлению муниципальной собственностью Углегорского муниципального округа Сахалинской области внести изменения в муниципальную программу</w:t>
      </w:r>
      <w:r w:rsidRPr="00DA35E9">
        <w:rPr>
          <w:rStyle w:val="greenbg"/>
          <w:rFonts w:eastAsiaTheme="majorEastAsia"/>
          <w:sz w:val="28"/>
          <w:szCs w:val="28"/>
        </w:rPr>
        <w:t xml:space="preserve"> </w:t>
      </w:r>
      <w:r w:rsidRPr="00DA35E9">
        <w:rPr>
          <w:sz w:val="28"/>
          <w:szCs w:val="28"/>
        </w:rPr>
        <w:t>«Обеспечение насел</w:t>
      </w:r>
      <w:r>
        <w:rPr>
          <w:sz w:val="28"/>
          <w:szCs w:val="28"/>
        </w:rPr>
        <w:t>ения Углегорского городского</w:t>
      </w:r>
      <w:r w:rsidRPr="00DA35E9">
        <w:rPr>
          <w:sz w:val="28"/>
          <w:szCs w:val="28"/>
        </w:rPr>
        <w:t xml:space="preserve"> </w:t>
      </w:r>
      <w:r w:rsidRPr="00DA35E9">
        <w:rPr>
          <w:sz w:val="28"/>
          <w:szCs w:val="28"/>
        </w:rPr>
        <w:lastRenderedPageBreak/>
        <w:t xml:space="preserve">округа качественным </w:t>
      </w:r>
      <w:r w:rsidRPr="00DA35E9">
        <w:rPr>
          <w:rStyle w:val="greenbg"/>
          <w:rFonts w:eastAsiaTheme="majorEastAsia"/>
          <w:sz w:val="28"/>
          <w:szCs w:val="28"/>
        </w:rPr>
        <w:t>жильем»</w:t>
      </w:r>
      <w:r w:rsidRPr="00DA35E9">
        <w:rPr>
          <w:sz w:val="28"/>
          <w:szCs w:val="28"/>
        </w:rPr>
        <w:t>, утвержденную постановлением администр</w:t>
      </w:r>
      <w:r>
        <w:rPr>
          <w:sz w:val="28"/>
          <w:szCs w:val="28"/>
        </w:rPr>
        <w:t>ации Углегорского городского округа</w:t>
      </w:r>
      <w:r w:rsidRPr="00DA35E9">
        <w:rPr>
          <w:sz w:val="28"/>
          <w:szCs w:val="28"/>
        </w:rPr>
        <w:t xml:space="preserve"> от 19.09.2024 № 781-п/24</w:t>
      </w:r>
      <w:r w:rsidRPr="00DA35E9">
        <w:rPr>
          <w:rStyle w:val="greenbg"/>
          <w:rFonts w:eastAsiaTheme="majorEastAsia"/>
          <w:sz w:val="28"/>
          <w:szCs w:val="28"/>
        </w:rPr>
        <w:t>.</w:t>
      </w:r>
    </w:p>
    <w:p w14:paraId="68B942F6" w14:textId="77777777" w:rsidR="007B0852" w:rsidRPr="00DA35E9" w:rsidRDefault="007B0852" w:rsidP="00B27AAA">
      <w:pPr>
        <w:pStyle w:val="ae"/>
        <w:ind w:firstLine="708"/>
        <w:contextualSpacing/>
        <w:jc w:val="both"/>
        <w:rPr>
          <w:sz w:val="28"/>
          <w:szCs w:val="28"/>
        </w:rPr>
      </w:pPr>
      <w:r w:rsidRPr="00DA35E9">
        <w:rPr>
          <w:sz w:val="28"/>
          <w:szCs w:val="28"/>
        </w:rPr>
        <w:t>3. Установить срок расселения граждан из многоквартир</w:t>
      </w:r>
      <w:r>
        <w:rPr>
          <w:sz w:val="28"/>
          <w:szCs w:val="28"/>
        </w:rPr>
        <w:t>ных домов не позднее 31.12.2027</w:t>
      </w:r>
      <w:r w:rsidRPr="00DA35E9">
        <w:rPr>
          <w:rStyle w:val="greenbg"/>
          <w:rFonts w:eastAsiaTheme="majorEastAsia"/>
          <w:sz w:val="28"/>
          <w:szCs w:val="28"/>
        </w:rPr>
        <w:t>.</w:t>
      </w:r>
    </w:p>
    <w:p w14:paraId="264AD7CC" w14:textId="77777777" w:rsidR="007B0852" w:rsidRDefault="007B0852" w:rsidP="00B27AAA">
      <w:pPr>
        <w:pStyle w:val="ae"/>
        <w:ind w:firstLine="708"/>
        <w:contextualSpacing/>
        <w:jc w:val="both"/>
        <w:rPr>
          <w:rStyle w:val="greenbg"/>
          <w:rFonts w:eastAsiaTheme="majorEastAsia"/>
          <w:sz w:val="28"/>
          <w:szCs w:val="28"/>
        </w:rPr>
      </w:pPr>
      <w:r w:rsidRPr="00DA35E9">
        <w:rPr>
          <w:sz w:val="28"/>
          <w:szCs w:val="28"/>
        </w:rPr>
        <w:t>4.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</w:t>
      </w:r>
      <w:r w:rsidRPr="00DA35E9">
        <w:rPr>
          <w:rStyle w:val="greenbg"/>
          <w:rFonts w:eastAsiaTheme="majorEastAsia"/>
          <w:sz w:val="28"/>
          <w:szCs w:val="28"/>
        </w:rPr>
        <w:t>.</w:t>
      </w:r>
    </w:p>
    <w:p w14:paraId="20456D53" w14:textId="77777777" w:rsidR="007B0852" w:rsidRDefault="007B0852" w:rsidP="00B27AAA">
      <w:pPr>
        <w:pStyle w:val="ae"/>
        <w:spacing w:after="720" w:afterAutospacing="0"/>
        <w:ind w:firstLine="709"/>
        <w:contextualSpacing/>
        <w:jc w:val="both"/>
        <w:rPr>
          <w:sz w:val="28"/>
          <w:szCs w:val="28"/>
        </w:rPr>
      </w:pPr>
      <w:r w:rsidRPr="00DA35E9">
        <w:rPr>
          <w:sz w:val="28"/>
          <w:szCs w:val="28"/>
        </w:rPr>
        <w:t>5. Контроль исполнения постановления</w:t>
      </w:r>
      <w:r>
        <w:rPr>
          <w:sz w:val="28"/>
          <w:szCs w:val="28"/>
        </w:rPr>
        <w:t xml:space="preserve"> оставляю за собой.</w:t>
      </w:r>
      <w:r w:rsidRPr="00DA35E9">
        <w:rPr>
          <w:sz w:val="28"/>
          <w:szCs w:val="28"/>
        </w:rPr>
        <w:t xml:space="preserve">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CD285C07521A4FDA9E9B0F3877EADF3B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7B0852" w:rsidRPr="00EB641E" w14:paraId="376387E4" w14:textId="77777777" w:rsidTr="00B27AA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27FD62E" w14:textId="77777777" w:rsidR="007B0852" w:rsidRPr="009B2595" w:rsidRDefault="007B0852" w:rsidP="00B27AAA">
                <w:r>
                  <w:rPr>
                    <w:rFonts w:cs="Arial"/>
                    <w:sz w:val="28"/>
                    <w:szCs w:val="28"/>
                  </w:rPr>
                  <w:t>Исполняющий обязанности главы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D487210" w14:textId="77777777" w:rsidR="007B0852" w:rsidRPr="009B3ED5" w:rsidRDefault="007B0852" w:rsidP="00B27AAA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24E0AFB" wp14:editId="77081546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F4C90FF" w14:textId="77777777" w:rsidR="007B0852" w:rsidRPr="006233F0" w:rsidRDefault="007B0852" w:rsidP="00B27AAA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Д.В. Очековский</w:t>
                </w:r>
              </w:p>
            </w:tc>
          </w:tr>
        </w:sdtContent>
      </w:sdt>
    </w:tbl>
    <w:p w14:paraId="0060F60C" w14:textId="77777777" w:rsidR="007B0852" w:rsidRPr="0073527A" w:rsidRDefault="007B0852" w:rsidP="007B0852">
      <w:pPr>
        <w:tabs>
          <w:tab w:val="left" w:pos="3231"/>
        </w:tabs>
        <w:rPr>
          <w:sz w:val="28"/>
          <w:szCs w:val="28"/>
        </w:rPr>
      </w:pPr>
    </w:p>
    <w:p w14:paraId="3F39A864" w14:textId="77777777" w:rsidR="00E3388E" w:rsidRDefault="00E3388E"/>
    <w:sectPr w:rsidR="00E3388E" w:rsidSect="007B0852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521B5" w14:textId="77777777" w:rsidR="007B0852" w:rsidRDefault="007B0852">
    <w:pPr>
      <w:pStyle w:val="ac"/>
    </w:pPr>
    <w:r>
      <w:t>381-п/26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88E"/>
    <w:rsid w:val="007B0852"/>
    <w:rsid w:val="009804FF"/>
    <w:rsid w:val="00E3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9842"/>
  <w15:chartTrackingRefBased/>
  <w15:docId w15:val="{68AC436C-EC27-4631-AD7E-B3D039B5F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852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338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8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388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388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388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E3388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388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388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388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38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338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338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3388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3388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E3388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3388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3388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338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338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338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388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338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3388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3388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3388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3388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38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3388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3388E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7B08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B0852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e">
    <w:name w:val="Normal (Web)"/>
    <w:basedOn w:val="a"/>
    <w:uiPriority w:val="99"/>
    <w:unhideWhenUsed/>
    <w:rsid w:val="007B0852"/>
    <w:pPr>
      <w:spacing w:before="100" w:beforeAutospacing="1" w:after="100" w:afterAutospacing="1"/>
    </w:pPr>
  </w:style>
  <w:style w:type="character" w:customStyle="1" w:styleId="greenbg">
    <w:name w:val="greenbg"/>
    <w:basedOn w:val="a0"/>
    <w:rsid w:val="007B0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285C07521A4FDA9E9B0F3877EADF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9231E5-6B83-4F7D-B770-304D0F772311}"/>
      </w:docPartPr>
      <w:docPartBody>
        <w:p w:rsidR="00000000" w:rsidRDefault="00915002" w:rsidP="00915002">
          <w:pPr>
            <w:pStyle w:val="CD285C07521A4FDA9E9B0F3877EADF3B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002"/>
    <w:rsid w:val="005C39FA"/>
    <w:rsid w:val="00915002"/>
    <w:rsid w:val="0098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5002"/>
    <w:rPr>
      <w:color w:val="808080"/>
    </w:rPr>
  </w:style>
  <w:style w:type="paragraph" w:customStyle="1" w:styleId="8E32BEDDB71C426D9F404F8E39E55E30">
    <w:name w:val="8E32BEDDB71C426D9F404F8E39E55E30"/>
    <w:rsid w:val="00915002"/>
  </w:style>
  <w:style w:type="paragraph" w:customStyle="1" w:styleId="CD285C07521A4FDA9E9B0F3877EADF3B">
    <w:name w:val="CD285C07521A4FDA9E9B0F3877EADF3B"/>
    <w:rsid w:val="009150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2026-06-18T03:00:00Z</dcterms:created>
  <dcterms:modified xsi:type="dcterms:W3CDTF">2026-06-18T03:01:00Z</dcterms:modified>
</cp:coreProperties>
</file>